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9F07B4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9F07B4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9F07B4E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9F07B4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9F07B4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9F07B4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9F07B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9F07B50" w14:textId="6E115A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Rēzeknē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9F07B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9F07B52" w14:textId="5CCD91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Kinotriks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9F07B5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9F07B5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F07B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9F07B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9F07B5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9F07B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F07B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9F07B5A" w14:textId="67C101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CE5BF6">
              <w:rPr>
                <w:rFonts w:ascii="Times New Roman" w:hAnsi="Times New Roman"/>
                <w:color w:val="000000"/>
                <w:sz w:val="24"/>
                <w:szCs w:val="24"/>
              </w:rPr>
              <w:t>40008279420</w:t>
            </w:r>
          </w:p>
        </w:tc>
      </w:tr>
      <w:tr w14:paraId="39F07B5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9F07B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F07B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39F07B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9F07B6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9F07B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F07B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9F07B62" w14:textId="120AA6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Zeltmājas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  <w:r w:rsidRPr="00CE5B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CE5BF6">
              <w:rPr>
                <w:rFonts w:ascii="Times New Roman" w:hAnsi="Times New Roman"/>
                <w:color w:val="000000"/>
                <w:sz w:val="24"/>
                <w:szCs w:val="24"/>
              </w:rPr>
              <w:t>Černiki</w:t>
            </w:r>
            <w:r w:rsidRPr="00CE5BF6">
              <w:rPr>
                <w:rFonts w:ascii="Times New Roman" w:hAnsi="Times New Roman"/>
                <w:color w:val="000000"/>
                <w:sz w:val="24"/>
                <w:szCs w:val="24"/>
              </w:rPr>
              <w:t>, Kaunatas pagasts, Rēzeknes novads, Latvija, LV-4616</w:t>
            </w:r>
          </w:p>
        </w:tc>
      </w:tr>
      <w:tr w14:paraId="39F07B6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9F07B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F07B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9F07B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9F07B6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9F07B6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/131</w:t>
      </w:r>
    </w:p>
    <w:p w:rsidR="00C959F6" w:rsidP="00070E23" w14:paraId="39F07B6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9F07B6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9F07B6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F07B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B0DFA" w14:paraId="39F07B6D" w14:textId="39C21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Kaunatas vidusskolas kabineti Nr.17 (ķīmijas kabinets), Nr.19 (krievu valodas un svešvalodas kabinets)</w:t>
            </w:r>
          </w:p>
        </w:tc>
      </w:tr>
      <w:tr w14:paraId="39F07B7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9F07B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9F07B7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9F07B7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F07B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9F07B73" w14:textId="0B852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Rāznas iela 17, Kaunata, </w:t>
            </w:r>
            <w:r w:rsidR="00880787">
              <w:rPr>
                <w:rFonts w:ascii="Times New Roman" w:hAnsi="Times New Roman" w:cs="Times New Roman"/>
                <w:sz w:val="24"/>
              </w:rPr>
              <w:t xml:space="preserve">Kaunatas pagasts,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Rēzeknes novads</w:t>
            </w:r>
          </w:p>
        </w:tc>
      </w:tr>
      <w:tr w14:paraId="39F07B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9F07B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9F07B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F07B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F07B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9F07B79" w14:textId="651B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F716C">
              <w:rPr>
                <w:rFonts w:ascii="Times New Roman" w:hAnsi="Times New Roman" w:cs="Times New Roman"/>
                <w:color w:val="000000" w:themeColor="text1"/>
                <w:sz w:val="24"/>
              </w:rPr>
              <w:t>Rēzeknes novada pašvaldība</w:t>
            </w:r>
          </w:p>
        </w:tc>
      </w:tr>
      <w:tr w14:paraId="39F07B7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9F07B7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9F07B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9F07B8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9F07B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9F07B7F" w14:textId="1E13E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1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Reģ.Nr</w:t>
            </w:r>
            <w:r w:rsidRPr="006F71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F716C">
              <w:rPr>
                <w:color w:val="000000" w:themeColor="text1"/>
              </w:rPr>
              <w:t xml:space="preserve"> </w:t>
            </w:r>
            <w:r w:rsidRPr="006F71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90009112679, Atbrīvošanas aleja 95A, Rēzekne</w:t>
            </w:r>
          </w:p>
        </w:tc>
      </w:tr>
      <w:tr w14:paraId="39F07B8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39F07B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39F07B8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9F07B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F07B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B0DFA" w14:paraId="39F07B85" w14:textId="4F9538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643B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>
              <w:rPr>
                <w:rFonts w:ascii="Times New Roman" w:hAnsi="Times New Roman" w:cs="Times New Roman"/>
                <w:sz w:val="24"/>
              </w:rPr>
              <w:t xml:space="preserve">Sanitas </w:t>
            </w:r>
            <w:r>
              <w:rPr>
                <w:rFonts w:ascii="Times New Roman" w:hAnsi="Times New Roman" w:cs="Times New Roman"/>
                <w:sz w:val="24"/>
              </w:rPr>
              <w:t>Kuzminskas</w:t>
            </w:r>
            <w:r w:rsidRPr="005F643B">
              <w:rPr>
                <w:rFonts w:ascii="Times New Roman" w:hAnsi="Times New Roman" w:cs="Times New Roman"/>
                <w:sz w:val="24"/>
              </w:rPr>
              <w:t xml:space="preserve"> 2023.gada </w:t>
            </w:r>
            <w:r>
              <w:rPr>
                <w:rFonts w:ascii="Times New Roman" w:hAnsi="Times New Roman" w:cs="Times New Roman"/>
                <w:sz w:val="24"/>
              </w:rPr>
              <w:t>22.septembra</w:t>
            </w:r>
            <w:r w:rsidRPr="005F643B">
              <w:rPr>
                <w:rFonts w:ascii="Times New Roman" w:hAnsi="Times New Roman" w:cs="Times New Roman"/>
                <w:sz w:val="24"/>
              </w:rPr>
              <w:t xml:space="preserve"> iesniegums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643B">
              <w:rPr>
                <w:rFonts w:ascii="Times New Roman" w:hAnsi="Times New Roman" w:cs="Times New Roman"/>
                <w:sz w:val="24"/>
              </w:rPr>
              <w:t>(nometņu vadītāja apliecības Nr.</w:t>
            </w:r>
            <w:r>
              <w:rPr>
                <w:rFonts w:ascii="Times New Roman" w:hAnsi="Times New Roman" w:cs="Times New Roman"/>
                <w:sz w:val="24"/>
              </w:rPr>
              <w:t>115-00050</w:t>
            </w:r>
            <w:r w:rsidRPr="005F643B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39F07B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9F07B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9F07B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F07B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F07B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9F07B8B" w14:textId="1A920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1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U2b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39F07B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9F07B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9F07B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F07B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F07B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9F07B91" w14:textId="7B2EE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7A31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konstatēti</w:t>
            </w:r>
          </w:p>
        </w:tc>
      </w:tr>
      <w:tr w14:paraId="39F07B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9F07B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9F07B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F07B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F07B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B0DFA" w14:paraId="39F07B97" w14:textId="344DC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Kaunatas vidusskolas kabineti Nr.17 (ķīmijas kabinets), Nr.19 (krievu valodas un svešvalodas kabinets)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1C7A31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 xml:space="preserve"> nometnes “Inovāciju kokteilis” rīkošanai</w:t>
            </w:r>
          </w:p>
        </w:tc>
      </w:tr>
      <w:tr w14:paraId="39F07B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9F07B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9F07B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F07B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F07B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B0DFA" w14:paraId="39F07B9D" w14:textId="30E9B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C7A31">
              <w:rPr>
                <w:rFonts w:ascii="Times New Roman" w:hAnsi="Times New Roman" w:cs="Times New Roman"/>
                <w:sz w:val="24"/>
              </w:rPr>
              <w:t>Ministru kabineta 2009.gada 1.septembra noteikumu Nr.981 „Bērnu nometnes organizēšanas un darbības kārtība” 8.5.apakšpunkta prasībām</w:t>
            </w:r>
          </w:p>
        </w:tc>
      </w:tr>
      <w:tr w14:paraId="39F07B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9F07B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9F07BA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9F07BA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9F07B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9F07BA3" w14:textId="3402B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C7A31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39F07BA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9F07B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9F07BA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39F07BA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39F07BA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39F07BA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9F07BA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39F07B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9F07BA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9F07BA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9F07BA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9F07BB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B0DFA" w14:paraId="39F07BB0" w14:textId="27ABC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A3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Latgales reģiona pārvaldes Ugunsdrošības uzraudzības un civilās aizsardzības nodaļas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vecākais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9F07B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9F07B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9F07B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9F07BB4" w14:textId="5F626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O.Poskrjobiševs</w:t>
            </w:r>
          </w:p>
        </w:tc>
      </w:tr>
      <w:tr w14:paraId="39F07BB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9F07B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9F07B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9F07B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9F07B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9F07B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9F07BB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9F07BB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9F07BC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9F07B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9F07B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9F07B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9F07BC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9F07B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9F07B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9F07B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9F07BC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9F07BC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9F07BC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9F07BC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9F07BC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9F07BC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9F07BD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9F07BD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9F07BD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9F07BC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57678030"/>
      <w:docPartObj>
        <w:docPartGallery w:val="Page Numbers (Top of Page)"/>
        <w:docPartUnique/>
      </w:docPartObj>
    </w:sdtPr>
    <w:sdtContent>
      <w:p w:rsidR="00E227D8" w:rsidRPr="00762AE8" w14:paraId="39F07BC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8078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9F07BD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9F07BD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1C7A31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5F643B"/>
    <w:rsid w:val="00635786"/>
    <w:rsid w:val="00693436"/>
    <w:rsid w:val="006F716C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0787"/>
    <w:rsid w:val="00884E35"/>
    <w:rsid w:val="008A232F"/>
    <w:rsid w:val="008B0DFA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4C53"/>
    <w:rsid w:val="00B5539A"/>
    <w:rsid w:val="00B60EAD"/>
    <w:rsid w:val="00B97A08"/>
    <w:rsid w:val="00BF3C96"/>
    <w:rsid w:val="00C33E3A"/>
    <w:rsid w:val="00C51BBF"/>
    <w:rsid w:val="00C522E2"/>
    <w:rsid w:val="00C946FD"/>
    <w:rsid w:val="00C959F6"/>
    <w:rsid w:val="00CE5B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9F07B4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Oļegs Poskrjobiševs</cp:lastModifiedBy>
  <cp:revision>7</cp:revision>
  <dcterms:created xsi:type="dcterms:W3CDTF">2022-12-19T09:05:00Z</dcterms:created>
  <dcterms:modified xsi:type="dcterms:W3CDTF">2023-10-12T06:08:00Z</dcterms:modified>
</cp:coreProperties>
</file>